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4" w:rsidRDefault="00DE4A44" w:rsidP="004F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DE4A4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Новые документы в отраслевом комплекте</w:t>
      </w: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DE4A4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«</w:t>
      </w:r>
      <w:proofErr w:type="spellStart"/>
      <w:r w:rsidRPr="00DE4A4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Техэксперт</w:t>
      </w:r>
      <w:proofErr w:type="spellEnd"/>
      <w:r w:rsidRPr="00DE4A4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: Пищевая промышленность» за март</w:t>
      </w: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Нормы, правила, стандарты пищевой отрасли.</w:t>
      </w: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8 документов</w:t>
      </w:r>
    </w:p>
    <w:p w:rsidR="004F33A1" w:rsidRPr="00DE4A44" w:rsidRDefault="004F33A1" w:rsidP="004F33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Сравнение </w:t>
      </w:r>
      <w:hyperlink r:id="rId7" w:tooltip="&quot;ГОСТ 5668-2022 Изделия хлебобулочные. Методы определения массовой доли жира&quot;&#10;(утв. приказом Росстандарта от 24.06.2022 N 530-ст)&#10;Применяется с 01.07.2023. Заменяет ГОСТ 5668-68&#10;Статус: вступает в силу с 01.07.2023" w:history="1">
        <w:r w:rsidRPr="00DE4A44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>ГОСТ 5668-2022</w:t>
        </w:r>
      </w:hyperlink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color w:val="000000"/>
          <w:sz w:val="24"/>
          <w:szCs w:val="28"/>
        </w:rPr>
        <w:t>Изделия хлебобулочные. Методы определения массовой доли жира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и </w:t>
      </w:r>
      <w:hyperlink r:id="rId8" w:tooltip="&quot;ГОСТ 5668-68 Хлебобулочные изделия. Методы определения массовой доли жира (с Изменениями N 1, 2, 3, 4)&quot;&#10;Статус: действующая редакция" w:history="1"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>ГОСТ 5668-68</w:t>
        </w:r>
      </w:hyperlink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color w:val="000000"/>
          <w:sz w:val="24"/>
          <w:szCs w:val="28"/>
        </w:rPr>
        <w:t>Хлебобулочные изделия. Методы определения массовой доли жира (с Изменениями N 1, 2, 3, 4)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F5576D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hyperlink r:id="rId9" w:tooltip="&quot;ГОСТ 33648-2022 Жиры специального назначения. Общие технические условия&quot;&#10;(утв. приказом Росстандарта от 20.02.2023 N 104-ст)&#10;Применяется с 01.06.2023&#10;Статус: вступает в силу с 01.06.2023" w:history="1">
        <w:r w:rsidR="00DC2B4B" w:rsidRPr="00DE4A44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>ГОСТ 33648-2022</w:t>
        </w:r>
      </w:hyperlink>
      <w:r w:rsidR="00DC2B4B"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DC2B4B" w:rsidRPr="00DE4A44">
        <w:rPr>
          <w:rFonts w:ascii="Times New Roman" w:hAnsi="Times New Roman" w:cs="Times New Roman"/>
          <w:color w:val="000000"/>
          <w:sz w:val="24"/>
          <w:szCs w:val="28"/>
        </w:rPr>
        <w:t>Жиры специального назначения. Общие технические условия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Поправка </w:t>
      </w:r>
      <w:proofErr w:type="gramStart"/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к</w:t>
      </w:r>
      <w:proofErr w:type="gramEnd"/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hyperlink r:id="rId10" w:tooltip="&quot;ГОСТ 34811-2021 Рыба, водные беспозвоночные и продукция из них. Фотометрический метод ...&quot;&#10;(утв. приказом Росстандарта от 31.03.2022 N 185-ст)&#10;Применяется с 01.12.2022 взамен ГОСТ Р 55503-2013&#10;Статус: действующая редакция (действ. с 08.03.2023)" w:history="1">
        <w:r w:rsidRPr="00DE4A44">
          <w:rPr>
            <w:rStyle w:val="a9"/>
            <w:rFonts w:ascii="Times New Roman" w:hAnsi="Times New Roman" w:cs="Times New Roman"/>
            <w:iCs/>
            <w:color w:val="0000AA"/>
            <w:sz w:val="24"/>
            <w:szCs w:val="28"/>
          </w:rPr>
          <w:t>ГОСТ 34811-2021</w:t>
        </w:r>
      </w:hyperlink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Рыба, водные беспозвоночные и продукция из них. Фотометрический метод определения содержания соединений фосфора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proofErr w:type="gramStart"/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Поправка к </w:t>
      </w:r>
      <w:hyperlink r:id="rId11" w:tooltip="&quot;ГОСТ 34178-2017 Спреды и смеси топленые. Общие технические условия (с Поправками)&quot;&#10;(утв. приказом Росстандарта от 12.10.2017 N 1407-ст)&#10;Применяется с 01.02.2019 взамен ГОСТ Р 52100-2003&#10;Статус: действующая редакция (действ. с 22.03.2023)" w:history="1">
        <w:r w:rsidRPr="00DE4A44">
          <w:rPr>
            <w:rStyle w:val="a9"/>
            <w:rFonts w:ascii="Times New Roman" w:hAnsi="Times New Roman" w:cs="Times New Roman"/>
            <w:iCs/>
            <w:color w:val="0000AA"/>
            <w:sz w:val="24"/>
            <w:szCs w:val="28"/>
          </w:rPr>
          <w:t>ГОСТ 34178-2017</w:t>
        </w:r>
      </w:hyperlink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Спреды и смеси топленые.</w:t>
      </w:r>
      <w:proofErr w:type="gramEnd"/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Общие технические условия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Поправка к </w:t>
      </w:r>
      <w:hyperlink r:id="rId12" w:tooltip="&quot;ГОСТ Р 56368-2022 Напитки спиртные русские традиционные на натуральном сырье. Общие технические ...&quot;&#10;(утв. приказом Росстандарта от 20.07.2022 N 655-ст)&#10;Применяется с 01.01.2024. Заменяет ГОСТ Р 56368-2015&#10;Статус: вступает в силу с 01.01.2024" w:history="1">
        <w:r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ГОСТ </w:t>
        </w:r>
        <w:proofErr w:type="gramStart"/>
        <w:r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Р</w:t>
        </w:r>
        <w:proofErr w:type="gramEnd"/>
        <w:r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 56368-2022</w:t>
        </w:r>
      </w:hyperlink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Напитки спиртные русские традиционные на натуральном сырье. Общие технические условия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F5576D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hyperlink r:id="rId13" w:tooltip="&quot;ГОСТ Р 70650-2023 Напитки на растительной основе (из зерна, орехов, кокоса). Общие технические условия&quot;&#10;(утв. приказом Росстандарта от 06.03.2023 N 93-ст)&#10;Применяется с 01.05.2023&#10;Статус: вступает в силу с 01.05.2023" w:history="1">
        <w:r w:rsidR="00DC2B4B"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ГОСТ </w:t>
        </w:r>
        <w:proofErr w:type="gramStart"/>
        <w:r w:rsidR="00DC2B4B"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Р</w:t>
        </w:r>
        <w:proofErr w:type="gramEnd"/>
        <w:r w:rsidR="00DC2B4B"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 70650-2023</w:t>
        </w:r>
      </w:hyperlink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Напитки на растительной основе (из зерна, орехов, кокоса). Общие технические условия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4F33A1" w:rsidRPr="00DE4A44" w:rsidRDefault="004F33A1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Сравнение </w:t>
      </w:r>
      <w:hyperlink r:id="rId14" w:tooltip="&quot;ГОСТ 27558-2022 Мука и отруби. Методы определения цвета, запаха, вкуса и хруста&quot;&#10;(утв. приказом Росстандарта от 11.01.2023 N 8-ст)&#10;Применяется с 01.04.2023 взамен ГОСТ 27558-87&#10;Статус: действует с 01.04.2023" w:history="1">
        <w:r w:rsidRPr="00DE4A44">
          <w:rPr>
            <w:rStyle w:val="a9"/>
            <w:rFonts w:ascii="Times New Roman" w:hAnsi="Times New Roman" w:cs="Times New Roman"/>
            <w:iCs/>
            <w:color w:val="0000AA"/>
            <w:sz w:val="24"/>
            <w:szCs w:val="28"/>
          </w:rPr>
          <w:t>ГОСТ 27558-2022</w:t>
        </w:r>
      </w:hyperlink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Мука и отруби. Методы определения цвета, запаха, вкуса и хруста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» и </w:t>
      </w:r>
      <w:hyperlink r:id="rId15" w:tooltip="&quot;ГОСТ 27558-87 Мука и отруби. Методы определения цвета, запаха, вкуса и хруста (с ...&quot;&#10;(утв. постановлением Госстандарта СССР от 24.12.1987 N 4993)&#10;Применение на территории РФ прекращено ...&#10;Статус: недействующий  (действ. с 01.01.1989 по 31.03.2023" w:history="1">
        <w:r w:rsidRPr="00DE4A44">
          <w:rPr>
            <w:rStyle w:val="a9"/>
            <w:rFonts w:ascii="Times New Roman" w:hAnsi="Times New Roman" w:cs="Times New Roman"/>
            <w:iCs/>
            <w:color w:val="BF2F1C"/>
            <w:sz w:val="24"/>
            <w:szCs w:val="28"/>
          </w:rPr>
          <w:t>ГОСТ 27558-87</w:t>
        </w:r>
      </w:hyperlink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Мука и отруби. Методы определения цвета, запаха, вкуса и хруста (с Изменением N 1)</w:t>
      </w:r>
      <w:r w:rsidR="004F33A1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4F33A1" w:rsidRPr="00DE4A44" w:rsidRDefault="004F33A1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DC2B4B" w:rsidRPr="00DE4A44" w:rsidRDefault="004F33A1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Сравнение </w:t>
      </w:r>
      <w:hyperlink r:id="rId16" w:tooltip="&quot;ГОСТ 5672-2022 Изделия хлебобулочные. Методы определения массовой доли сахара&quot;&#10;(утв. приказом Росстандарта от 24.06.2022 N 531-ст)&#10;Применяется с 01.07.2023. Заменяет ГОСТ 5672-68&#10;Статус: вступает в силу с 01.07.2023" w:history="1">
        <w:r w:rsidR="00DC2B4B" w:rsidRPr="00DE4A44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ГОСТ 5672-2022</w:t>
        </w:r>
      </w:hyperlink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Изделия хлебобулочные. Методы определения массовой доли сахара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» и </w:t>
      </w:r>
      <w:hyperlink r:id="rId17" w:tooltip="&quot;ГОСТ 5672-68 Хлеб и хлебобулочные изделия. Методы определения массовой доли сахара (с Изменениями N 1, 2, 3, 4)&quot;&#10;Статус: действующая редакция&#10;Применяется для целей технического регламента" w:history="1">
        <w:r w:rsidR="00DC2B4B" w:rsidRPr="00DE4A44">
          <w:rPr>
            <w:rStyle w:val="a9"/>
            <w:rFonts w:ascii="Times New Roman" w:hAnsi="Times New Roman" w:cs="Times New Roman"/>
            <w:iCs/>
            <w:color w:val="0000AA"/>
            <w:sz w:val="24"/>
            <w:szCs w:val="28"/>
          </w:rPr>
          <w:t>ГОСТ 5672-68</w:t>
        </w:r>
      </w:hyperlink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DC2B4B"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Хлеб и хлебобулочные изделия. Методы определения массовой доли саха</w:t>
      </w:r>
      <w:r w:rsidRPr="00DE4A44">
        <w:rPr>
          <w:rFonts w:ascii="Times New Roman" w:hAnsi="Times New Roman" w:cs="Times New Roman"/>
          <w:iCs/>
          <w:color w:val="000000"/>
          <w:sz w:val="24"/>
          <w:szCs w:val="28"/>
        </w:rPr>
        <w:t>ра (с Изменениями N 1, 2, 3, 4)».</w:t>
      </w:r>
    </w:p>
    <w:p w:rsidR="004F33A1" w:rsidRDefault="004F33A1" w:rsidP="00D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:rsidR="00046B1D" w:rsidRDefault="00046B1D" w:rsidP="00D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:rsidR="00046B1D" w:rsidRDefault="00046B1D" w:rsidP="00D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8"/>
        </w:rPr>
      </w:pPr>
    </w:p>
    <w:p w:rsidR="00DE4A44" w:rsidRPr="00DE4A44" w:rsidRDefault="00DE4A44" w:rsidP="00D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8"/>
        </w:rPr>
      </w:pPr>
    </w:p>
    <w:p w:rsidR="004F33A1" w:rsidRPr="00DE4A44" w:rsidRDefault="004F33A1" w:rsidP="00DE4A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Комментарии, статьи, консультации.</w:t>
      </w:r>
    </w:p>
    <w:p w:rsidR="004F33A1" w:rsidRPr="00DE4A44" w:rsidRDefault="004F33A1" w:rsidP="00D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  <w:vertAlign w:val="subscript"/>
        </w:rPr>
      </w:pPr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113 документов. </w:t>
      </w:r>
      <w:proofErr w:type="gramStart"/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Представлены</w:t>
      </w:r>
      <w:proofErr w:type="gramEnd"/>
      <w:r w:rsidRPr="00DE4A44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 наиболее важные</w:t>
      </w:r>
    </w:p>
    <w:p w:rsidR="00DC2B4B" w:rsidRPr="00DE4A44" w:rsidRDefault="00DC2B4B" w:rsidP="004F33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Установлен ли переходный период на ГОСТ на колотый горох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Как будет производиться испытание продуктов убоя мяса птицы согласно ППК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Надо ли получать экспертное заключение в органах </w:t>
      </w:r>
      <w:proofErr w:type="spellStart"/>
      <w:r w:rsidRPr="00DE4A44">
        <w:rPr>
          <w:rFonts w:ascii="Times New Roman" w:hAnsi="Times New Roman" w:cs="Times New Roman"/>
          <w:color w:val="000000"/>
          <w:sz w:val="24"/>
          <w:szCs w:val="28"/>
        </w:rPr>
        <w:t>Роспотребнадзора</w:t>
      </w:r>
      <w:proofErr w:type="spellEnd"/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по соответствию требованиям </w:t>
      </w:r>
      <w:hyperlink r:id="rId18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<w:proofErr w:type="gramStart"/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>ТР</w:t>
        </w:r>
        <w:proofErr w:type="gramEnd"/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 xml:space="preserve"> ТС 022</w:t>
        </w:r>
      </w:hyperlink>
      <w:r w:rsidRPr="00DE4A44">
        <w:rPr>
          <w:rFonts w:ascii="Times New Roman" w:hAnsi="Times New Roman" w:cs="Times New Roman"/>
          <w:color w:val="000000"/>
          <w:sz w:val="24"/>
          <w:szCs w:val="28"/>
        </w:rPr>
        <w:t>/2011 (маркировка на хлебобулочные изделия)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Обязан ли изготовитель проводить процедуру по подтверждению сроков годности для соковой продукции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Соответствует ли наименование продукции "пирожное бисквитное с вареной сгущенкой" требованиям </w:t>
      </w:r>
      <w:hyperlink r:id="rId19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<w:proofErr w:type="gramStart"/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>ТР</w:t>
        </w:r>
        <w:proofErr w:type="gramEnd"/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 xml:space="preserve"> ТС 022</w:t>
        </w:r>
      </w:hyperlink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E4A44">
        <w:rPr>
          <w:rFonts w:ascii="Times New Roman" w:hAnsi="Times New Roman" w:cs="Times New Roman"/>
          <w:color w:val="000000"/>
          <w:sz w:val="24"/>
          <w:szCs w:val="28"/>
        </w:rPr>
        <w:t>Каким</w:t>
      </w:r>
      <w:proofErr w:type="gramEnd"/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НТД пользоваться при взбивании высокожирных сливок на производстве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Каким нормативом регламентируются требования к микробиологическим показателям щепы для использования в пищевом производстве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Правомерно ли называть добавку, как комплексная пищевая добавка, в состав которой вход</w:t>
      </w:r>
      <w:r w:rsidR="000156FE">
        <w:rPr>
          <w:rFonts w:ascii="Times New Roman" w:hAnsi="Times New Roman" w:cs="Times New Roman"/>
          <w:color w:val="000000"/>
          <w:sz w:val="24"/>
          <w:szCs w:val="28"/>
        </w:rPr>
        <w:t>я</w:t>
      </w:r>
      <w:bookmarkStart w:id="0" w:name="_GoBack"/>
      <w:bookmarkEnd w:id="0"/>
      <w:r w:rsidRPr="00DE4A44">
        <w:rPr>
          <w:rFonts w:ascii="Times New Roman" w:hAnsi="Times New Roman" w:cs="Times New Roman"/>
          <w:color w:val="000000"/>
          <w:sz w:val="24"/>
          <w:szCs w:val="28"/>
        </w:rPr>
        <w:t>т только соль, яблочный уксус, розмарин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>Где описаны методы физико-химического исследования мяса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Можно ли ссылаться </w:t>
      </w:r>
      <w:proofErr w:type="gramStart"/>
      <w:r w:rsidRPr="00DE4A44">
        <w:rPr>
          <w:rFonts w:ascii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20" w:tooltip="&quot;МУК 3.2.988-00 Методы санитарно-паразитологической экспертизы рыбы, моллюсков, ракообразных ...&quot;&#10;Методические указания по методам контроля от 25.10.2000 N 3.2.988-00&#10;Статус: применяется для целей технического регламента" w:history="1">
        <w:proofErr w:type="gramStart"/>
        <w:r w:rsidRPr="00DE4A44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>МУК</w:t>
        </w:r>
        <w:proofErr w:type="gramEnd"/>
        <w:r w:rsidRPr="00DE4A44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 xml:space="preserve"> 3.2.988-00</w:t>
        </w:r>
      </w:hyperlink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 при проведении исследований на паразитарную чистоту рыбы</w:t>
      </w:r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C2B4B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C7ED8" w:rsidRPr="00DE4A44" w:rsidRDefault="00DC2B4B" w:rsidP="004F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E4A44">
        <w:rPr>
          <w:rFonts w:ascii="Times New Roman" w:hAnsi="Times New Roman" w:cs="Times New Roman"/>
          <w:color w:val="000000"/>
          <w:sz w:val="24"/>
          <w:szCs w:val="28"/>
        </w:rPr>
        <w:t xml:space="preserve">Необходимо ли проводить производственный контроль очистных сооружений на молочном производстве по </w:t>
      </w:r>
      <w:hyperlink r:id="rId21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<w:r w:rsidRPr="00DE4A44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>СанПиН 3.3686-21</w:t>
        </w:r>
      </w:hyperlink>
      <w:r w:rsidR="004F33A1" w:rsidRPr="00DE4A4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sectPr w:rsidR="00CC7ED8" w:rsidRPr="00DE4A44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A1" w:rsidRDefault="004F33A1" w:rsidP="004F33A1">
      <w:pPr>
        <w:spacing w:after="0" w:line="240" w:lineRule="auto"/>
      </w:pPr>
      <w:r>
        <w:separator/>
      </w:r>
    </w:p>
  </w:endnote>
  <w:endnote w:type="continuationSeparator" w:id="0">
    <w:p w:rsidR="004F33A1" w:rsidRDefault="004F33A1" w:rsidP="004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A1" w:rsidRDefault="004F33A1" w:rsidP="004F33A1">
      <w:pPr>
        <w:spacing w:after="0" w:line="240" w:lineRule="auto"/>
      </w:pPr>
      <w:r>
        <w:separator/>
      </w:r>
    </w:p>
  </w:footnote>
  <w:footnote w:type="continuationSeparator" w:id="0">
    <w:p w:rsidR="004F33A1" w:rsidRDefault="004F33A1" w:rsidP="004F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1" w:rsidRDefault="004F33A1" w:rsidP="004F33A1">
    <w:pPr>
      <w:pStyle w:val="a5"/>
    </w:pPr>
    <w:r>
      <w:rPr>
        <w:noProof/>
        <w:lang w:eastAsia="ru-RU"/>
      </w:rPr>
      <w:drawing>
        <wp:inline distT="0" distB="6350" distL="0" distR="6350" wp14:anchorId="4E8C659F" wp14:editId="7B2376E0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3A1" w:rsidRPr="004F33A1" w:rsidRDefault="004F33A1" w:rsidP="004F3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C8+d8b2WTjS3beSSQIOANwA9WE=" w:salt="xHt97L4xaPwMkBpo4h3g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56FE"/>
    <w:rsid w:val="00017767"/>
    <w:rsid w:val="00046B1D"/>
    <w:rsid w:val="00065327"/>
    <w:rsid w:val="000C1E1A"/>
    <w:rsid w:val="00134AA9"/>
    <w:rsid w:val="00201E46"/>
    <w:rsid w:val="00241B84"/>
    <w:rsid w:val="002755B1"/>
    <w:rsid w:val="003323B1"/>
    <w:rsid w:val="003A1EB1"/>
    <w:rsid w:val="003D1181"/>
    <w:rsid w:val="004F33A1"/>
    <w:rsid w:val="005172BC"/>
    <w:rsid w:val="005517C6"/>
    <w:rsid w:val="00574213"/>
    <w:rsid w:val="00574AE3"/>
    <w:rsid w:val="005B4600"/>
    <w:rsid w:val="005F466D"/>
    <w:rsid w:val="00610E0E"/>
    <w:rsid w:val="0061594B"/>
    <w:rsid w:val="006336AD"/>
    <w:rsid w:val="00652CCE"/>
    <w:rsid w:val="006769B9"/>
    <w:rsid w:val="006B1CCE"/>
    <w:rsid w:val="006D3F89"/>
    <w:rsid w:val="00725A20"/>
    <w:rsid w:val="00735433"/>
    <w:rsid w:val="007743E9"/>
    <w:rsid w:val="00782BAE"/>
    <w:rsid w:val="007B3762"/>
    <w:rsid w:val="007C0888"/>
    <w:rsid w:val="00A40053"/>
    <w:rsid w:val="00AB5256"/>
    <w:rsid w:val="00AC0C79"/>
    <w:rsid w:val="00AC6E83"/>
    <w:rsid w:val="00AC7A0E"/>
    <w:rsid w:val="00B048DA"/>
    <w:rsid w:val="00B213B0"/>
    <w:rsid w:val="00B63D2B"/>
    <w:rsid w:val="00B751A4"/>
    <w:rsid w:val="00BA345F"/>
    <w:rsid w:val="00CB4A53"/>
    <w:rsid w:val="00CC7ED8"/>
    <w:rsid w:val="00D24D4B"/>
    <w:rsid w:val="00D66B7E"/>
    <w:rsid w:val="00DC2B4B"/>
    <w:rsid w:val="00DE4A44"/>
    <w:rsid w:val="00E05CF5"/>
    <w:rsid w:val="00E1232F"/>
    <w:rsid w:val="00E22B4E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3A1"/>
  </w:style>
  <w:style w:type="paragraph" w:styleId="a7">
    <w:name w:val="footer"/>
    <w:basedOn w:val="a"/>
    <w:link w:val="a8"/>
    <w:uiPriority w:val="99"/>
    <w:unhideWhenUsed/>
    <w:rsid w:val="004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3A1"/>
  </w:style>
  <w:style w:type="character" w:styleId="a9">
    <w:name w:val="Hyperlink"/>
    <w:basedOn w:val="a0"/>
    <w:uiPriority w:val="99"/>
    <w:unhideWhenUsed/>
    <w:rsid w:val="00DE4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3A1"/>
  </w:style>
  <w:style w:type="paragraph" w:styleId="a7">
    <w:name w:val="footer"/>
    <w:basedOn w:val="a"/>
    <w:link w:val="a8"/>
    <w:uiPriority w:val="99"/>
    <w:unhideWhenUsed/>
    <w:rsid w:val="004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3A1"/>
  </w:style>
  <w:style w:type="character" w:styleId="a9">
    <w:name w:val="Hyperlink"/>
    <w:basedOn w:val="a0"/>
    <w:uiPriority w:val="99"/>
    <w:unhideWhenUsed/>
    <w:rsid w:val="00DE4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22324" TargetMode="External"/><Relationship Id="rId13" Type="http://schemas.openxmlformats.org/officeDocument/2006/relationships/hyperlink" Target="kodeks://link/d?nd=1200196086" TargetMode="External"/><Relationship Id="rId18" Type="http://schemas.openxmlformats.org/officeDocument/2006/relationships/hyperlink" Target="kodeks://link/d?nd=902320347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573660140" TargetMode="External"/><Relationship Id="rId7" Type="http://schemas.openxmlformats.org/officeDocument/2006/relationships/hyperlink" Target="kodeks://link/d?nd=350939609" TargetMode="External"/><Relationship Id="rId12" Type="http://schemas.openxmlformats.org/officeDocument/2006/relationships/hyperlink" Target="kodeks://link/d?nd=1200192237" TargetMode="External"/><Relationship Id="rId17" Type="http://schemas.openxmlformats.org/officeDocument/2006/relationships/hyperlink" Target="kodeks://link/d?nd=12000223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350939610" TargetMode="External"/><Relationship Id="rId20" Type="http://schemas.openxmlformats.org/officeDocument/2006/relationships/hyperlink" Target="kodeks://link/d?nd=12000304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570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1200006148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200183822" TargetMode="External"/><Relationship Id="rId19" Type="http://schemas.openxmlformats.org/officeDocument/2006/relationships/hyperlink" Target="kodeks://link/d?nd=902320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95942" TargetMode="External"/><Relationship Id="rId14" Type="http://schemas.openxmlformats.org/officeDocument/2006/relationships/hyperlink" Target="kodeks://link/d?nd=120019523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769</Words>
  <Characters>5764</Characters>
  <Application>Microsoft Office Word</Application>
  <DocSecurity>8</DocSecurity>
  <Lines>102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35</cp:revision>
  <cp:lastPrinted>2023-04-11T12:50:00Z</cp:lastPrinted>
  <dcterms:created xsi:type="dcterms:W3CDTF">2021-04-28T12:04:00Z</dcterms:created>
  <dcterms:modified xsi:type="dcterms:W3CDTF">2023-04-11T14:49:00Z</dcterms:modified>
</cp:coreProperties>
</file>